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9D7" w:rsidRPr="007919D7" w:rsidRDefault="007919D7" w:rsidP="007919D7">
      <w:pPr>
        <w:shd w:val="clear" w:color="auto" w:fill="FFFFFF"/>
        <w:spacing w:before="360" w:line="240" w:lineRule="auto"/>
        <w:ind w:left="975" w:right="1500"/>
        <w:jc w:val="center"/>
        <w:outlineLvl w:val="0"/>
        <w:rPr>
          <w:rFonts w:ascii="Tahoma" w:eastAsia="Times New Roman" w:hAnsi="Tahoma" w:cs="Tahoma"/>
          <w:color w:val="007DB8"/>
          <w:kern w:val="36"/>
          <w:sz w:val="48"/>
          <w:szCs w:val="48"/>
        </w:rPr>
      </w:pPr>
      <w:r w:rsidRPr="007919D7">
        <w:rPr>
          <w:rFonts w:ascii="Tahoma" w:eastAsia="Times New Roman" w:hAnsi="Tahoma" w:cs="Tahoma"/>
          <w:color w:val="007DB8"/>
          <w:kern w:val="36"/>
          <w:sz w:val="32"/>
          <w:szCs w:val="32"/>
        </w:rPr>
        <w:t>Presiden</w:t>
      </w:r>
      <w:bookmarkStart w:id="0" w:name="_GoBack"/>
      <w:bookmarkEnd w:id="0"/>
      <w:r w:rsidRPr="007919D7">
        <w:rPr>
          <w:rFonts w:ascii="Tahoma" w:eastAsia="Times New Roman" w:hAnsi="Tahoma" w:cs="Tahoma"/>
          <w:color w:val="007DB8"/>
          <w:kern w:val="36"/>
          <w:sz w:val="32"/>
          <w:szCs w:val="32"/>
        </w:rPr>
        <w:t>t John Quincy Adams Urges Internal Improvements, 1825</w:t>
      </w:r>
      <w:r w:rsidRPr="007919D7">
        <w:rPr>
          <w:rFonts w:ascii="Tahoma" w:eastAsia="Times New Roman" w:hAnsi="Tahoma" w:cs="Tahoma"/>
          <w:noProof/>
          <w:color w:val="007DB8"/>
          <w:kern w:val="36"/>
          <w:sz w:val="48"/>
          <w:szCs w:val="48"/>
        </w:rPr>
        <mc:AlternateContent>
          <mc:Choice Requires="wps">
            <w:drawing>
              <wp:inline distT="0" distB="0" distL="0" distR="0" wp14:anchorId="7FA06F33" wp14:editId="41870135">
                <wp:extent cx="304800" cy="304800"/>
                <wp:effectExtent l="0" t="0" r="0" b="0"/>
                <wp:docPr id="1" name="AutoShape 1">
                  <a:hlinkClick xmlns:a="http://schemas.openxmlformats.org/drawingml/2006/main" r:id="rId4" tooltip="&quot;Footn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889F20" id="AutoShape 1" o:spid="_x0000_s1026" href="javascript://" title="&quot;Footn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" o:button="t" filled="f" stroked="f">
                <v:fill o:detectmouseclick="t"/>
                <o:lock v:ext="edit" aspectratio="t"/>
                <w10:anchorlock/>
              </v:rect>
            </w:pict>
          </mc:Fallback>
        </mc:AlternateContent>
      </w:r>
    </w:p>
    <w:p w:rsidR="007919D7" w:rsidRPr="007919D7" w:rsidRDefault="007919D7" w:rsidP="007919D7">
      <w:pPr>
        <w:shd w:val="clear" w:color="auto" w:fill="FFFFFF"/>
        <w:spacing w:after="225" w:line="240" w:lineRule="auto"/>
        <w:ind w:right="975"/>
        <w:rPr>
          <w:rFonts w:ascii="Cambria" w:eastAsia="Times New Roman" w:hAnsi="Cambria" w:cs="Times New Roman"/>
          <w:color w:val="575757"/>
          <w:sz w:val="27"/>
          <w:szCs w:val="27"/>
        </w:rPr>
      </w:pPr>
      <w:r w:rsidRPr="007919D7">
        <w:rPr>
          <w:rFonts w:ascii="Cambria" w:eastAsia="Times New Roman" w:hAnsi="Cambria" w:cs="Times New Roman"/>
          <w:color w:val="575757"/>
          <w:sz w:val="27"/>
          <w:szCs w:val="27"/>
        </w:rPr>
        <w:t>In assuming her station among the civilized nations of the earth it would seem that our country had contracted the engagement to contribute her share of mind, of labor, and of expense to the improvement of those and of expense to the improvement of those parts of knowledge which lie beyond the reach of individual acquisition, and particularly to geographical and astronomical science. Looking back to the history only of the half century since the declaration of our independence, and observing the generous emulation with which the Governments of France, Great Britain, and Russia have devoted the genius, the intelligence, the treasures of their respective nations to the common improvement of the species in these branches of science, is it not incumbent upon us to inquire whether we are not bound by obligations of a high and honorable character to contribute our portion of energy and exertion to the common stock? The voyages of discovery prosecuted in the course of that time at the expense of those nations have not only redounded to their glory, but to the improvement of human knowledge. We have been partakers of that improvement and owe for it a sacred debt, not only of gratitude, but of equal or proportional exertion in the same common cause….</w:t>
      </w:r>
    </w:p>
    <w:p w:rsidR="007919D7" w:rsidRPr="007919D7" w:rsidRDefault="007919D7" w:rsidP="007919D7">
      <w:pPr>
        <w:shd w:val="clear" w:color="auto" w:fill="FFFFFF"/>
        <w:spacing w:after="225" w:line="240" w:lineRule="auto"/>
        <w:ind w:right="975"/>
        <w:rPr>
          <w:rFonts w:ascii="Cambria" w:eastAsia="Times New Roman" w:hAnsi="Cambria" w:cs="Times New Roman"/>
          <w:color w:val="575757"/>
          <w:sz w:val="27"/>
          <w:szCs w:val="27"/>
        </w:rPr>
      </w:pPr>
      <w:r w:rsidRPr="007919D7">
        <w:rPr>
          <w:rFonts w:ascii="Cambria" w:eastAsia="Times New Roman" w:hAnsi="Cambria" w:cs="Times New Roman"/>
          <w:color w:val="575757"/>
          <w:sz w:val="27"/>
          <w:szCs w:val="27"/>
        </w:rPr>
        <w:t>In inviting the attention of Congress to the subject of internal improvements upon a view thus enlarged it is not my design to recommend the equipment of an expedition for circumnavigating the globe for purposes of scientific research and inquiry. We have objects of useful investigation nearer home, and to which our</w:t>
      </w:r>
      <w:bookmarkStart w:id="1" w:name="PageEnd_214"/>
      <w:bookmarkEnd w:id="1"/>
      <w:r w:rsidRPr="007919D7">
        <w:rPr>
          <w:rFonts w:ascii="Cambria" w:eastAsia="Times New Roman" w:hAnsi="Cambria" w:cs="Times New Roman"/>
          <w:color w:val="575757"/>
          <w:sz w:val="27"/>
          <w:szCs w:val="27"/>
        </w:rPr>
        <w:t xml:space="preserve"> cares may be more beneficially applied. The interior of our own territories has been imperfectly explored. Our coasts along many degrees of latitude upon the shores of the </w:t>
      </w:r>
      <w:proofErr w:type="gramStart"/>
      <w:r w:rsidRPr="007919D7">
        <w:rPr>
          <w:rFonts w:ascii="Cambria" w:eastAsia="Times New Roman" w:hAnsi="Cambria" w:cs="Times New Roman"/>
          <w:color w:val="575757"/>
          <w:sz w:val="27"/>
          <w:szCs w:val="27"/>
        </w:rPr>
        <w:t>Pacific ocean</w:t>
      </w:r>
      <w:proofErr w:type="gramEnd"/>
      <w:r w:rsidRPr="007919D7">
        <w:rPr>
          <w:rFonts w:ascii="Cambria" w:eastAsia="Times New Roman" w:hAnsi="Cambria" w:cs="Times New Roman"/>
          <w:color w:val="575757"/>
          <w:sz w:val="27"/>
          <w:szCs w:val="27"/>
        </w:rPr>
        <w:t xml:space="preserve">, though much frequented by our spirited commercial navigators, have been barely visited by our public ships. The River of the West, first fully discovered and navigated by a countryman of our own, still bears the name of the ship in which he ascended its </w:t>
      </w:r>
      <w:proofErr w:type="gramStart"/>
      <w:r w:rsidRPr="007919D7">
        <w:rPr>
          <w:rFonts w:ascii="Cambria" w:eastAsia="Times New Roman" w:hAnsi="Cambria" w:cs="Times New Roman"/>
          <w:color w:val="575757"/>
          <w:sz w:val="27"/>
          <w:szCs w:val="27"/>
        </w:rPr>
        <w:t>waters, and</w:t>
      </w:r>
      <w:proofErr w:type="gramEnd"/>
      <w:r w:rsidRPr="007919D7">
        <w:rPr>
          <w:rFonts w:ascii="Cambria" w:eastAsia="Times New Roman" w:hAnsi="Cambria" w:cs="Times New Roman"/>
          <w:color w:val="575757"/>
          <w:sz w:val="27"/>
          <w:szCs w:val="27"/>
        </w:rPr>
        <w:t xml:space="preserve"> claims the protection of our armed national flag at its mouth. With the establishment of a military post there or at some other point of that coast, recommended by my predecessor and already matured in the deliberations of the last Congress, I would suggest the expediency of </w:t>
      </w:r>
      <w:r w:rsidRPr="007919D7">
        <w:rPr>
          <w:rFonts w:ascii="Cambria" w:eastAsia="Times New Roman" w:hAnsi="Cambria" w:cs="Times New Roman"/>
          <w:color w:val="575757"/>
          <w:sz w:val="27"/>
          <w:szCs w:val="27"/>
        </w:rPr>
        <w:lastRenderedPageBreak/>
        <w:t>connecting the equipment of a public ship for the exploration of the whole northwest coast of this continent.</w:t>
      </w:r>
    </w:p>
    <w:p w:rsidR="007919D7" w:rsidRPr="007919D7" w:rsidRDefault="007919D7" w:rsidP="007919D7">
      <w:pPr>
        <w:shd w:val="clear" w:color="auto" w:fill="FFFFFF"/>
        <w:spacing w:after="225" w:line="240" w:lineRule="auto"/>
        <w:ind w:right="975"/>
        <w:rPr>
          <w:rFonts w:ascii="Cambria" w:eastAsia="Times New Roman" w:hAnsi="Cambria" w:cs="Times New Roman"/>
          <w:color w:val="575757"/>
          <w:sz w:val="27"/>
          <w:szCs w:val="27"/>
        </w:rPr>
      </w:pPr>
      <w:r w:rsidRPr="007919D7">
        <w:rPr>
          <w:rFonts w:ascii="Cambria" w:eastAsia="Times New Roman" w:hAnsi="Cambria" w:cs="Times New Roman"/>
          <w:color w:val="575757"/>
          <w:sz w:val="27"/>
          <w:szCs w:val="27"/>
        </w:rPr>
        <w:t xml:space="preserve">The establishment of </w:t>
      </w:r>
      <w:proofErr w:type="gramStart"/>
      <w:r w:rsidRPr="007919D7">
        <w:rPr>
          <w:rFonts w:ascii="Cambria" w:eastAsia="Times New Roman" w:hAnsi="Cambria" w:cs="Times New Roman"/>
          <w:color w:val="575757"/>
          <w:sz w:val="27"/>
          <w:szCs w:val="27"/>
        </w:rPr>
        <w:t>an</w:t>
      </w:r>
      <w:proofErr w:type="gramEnd"/>
      <w:r w:rsidRPr="007919D7">
        <w:rPr>
          <w:rFonts w:ascii="Cambria" w:eastAsia="Times New Roman" w:hAnsi="Cambria" w:cs="Times New Roman"/>
          <w:color w:val="575757"/>
          <w:sz w:val="27"/>
          <w:szCs w:val="27"/>
        </w:rPr>
        <w:t xml:space="preserve"> uniform standard of weights and measures was one of the specific objects contemplated in the formation of our Constitution, and to fix that standard was one of the powers delegated by express terms in that instrument to Congress….</w:t>
      </w:r>
    </w:p>
    <w:p w:rsidR="007919D7" w:rsidRPr="007919D7" w:rsidRDefault="007919D7" w:rsidP="007919D7">
      <w:pPr>
        <w:shd w:val="clear" w:color="auto" w:fill="FFFFFF"/>
        <w:spacing w:after="225" w:line="240" w:lineRule="auto"/>
        <w:ind w:right="975"/>
        <w:rPr>
          <w:rFonts w:ascii="Cambria" w:eastAsia="Times New Roman" w:hAnsi="Cambria" w:cs="Times New Roman"/>
          <w:color w:val="575757"/>
          <w:sz w:val="27"/>
          <w:szCs w:val="27"/>
        </w:rPr>
      </w:pPr>
      <w:r w:rsidRPr="007919D7">
        <w:rPr>
          <w:rFonts w:ascii="Cambria" w:eastAsia="Times New Roman" w:hAnsi="Cambria" w:cs="Times New Roman"/>
          <w:color w:val="575757"/>
          <w:sz w:val="27"/>
          <w:szCs w:val="27"/>
        </w:rPr>
        <w:t>Connected with the establishment of an university, or separate from it, might be undertaken the erection of an astronomical observatory, with provision for the support of an astronomer, to be in constant attendance of observation upon the phenomena of the heavens, and for the periodical publication of his observations….</w:t>
      </w:r>
    </w:p>
    <w:p w:rsidR="007919D7" w:rsidRPr="007919D7" w:rsidRDefault="007919D7" w:rsidP="007919D7">
      <w:pPr>
        <w:shd w:val="clear" w:color="auto" w:fill="FFFFFF"/>
        <w:spacing w:line="240" w:lineRule="auto"/>
        <w:ind w:right="975"/>
        <w:rPr>
          <w:rFonts w:ascii="Cambria" w:eastAsia="Times New Roman" w:hAnsi="Cambria" w:cs="Times New Roman"/>
          <w:color w:val="575757"/>
          <w:sz w:val="27"/>
          <w:szCs w:val="27"/>
        </w:rPr>
      </w:pPr>
      <w:r w:rsidRPr="007919D7">
        <w:rPr>
          <w:rFonts w:ascii="Cambria" w:eastAsia="Times New Roman" w:hAnsi="Cambria" w:cs="Times New Roman"/>
          <w:color w:val="575757"/>
          <w:sz w:val="27"/>
          <w:szCs w:val="27"/>
        </w:rPr>
        <w:t xml:space="preserve">And while scarcely a year passes over our heads without bringing some new astronomical discovery to light, which we must fain receive at second hand from Europe, are we not cutting ourselves off from the means of returning light for light while we have neither observatory nor observer upon our half of the globe and the earth revolves in perpetual darkness to our </w:t>
      </w:r>
      <w:proofErr w:type="spellStart"/>
      <w:r w:rsidRPr="007919D7">
        <w:rPr>
          <w:rFonts w:ascii="Cambria" w:eastAsia="Times New Roman" w:hAnsi="Cambria" w:cs="Times New Roman"/>
          <w:color w:val="575757"/>
          <w:sz w:val="27"/>
          <w:szCs w:val="27"/>
        </w:rPr>
        <w:t>unsearching</w:t>
      </w:r>
      <w:proofErr w:type="spellEnd"/>
      <w:r w:rsidRPr="007919D7">
        <w:rPr>
          <w:rFonts w:ascii="Cambria" w:eastAsia="Times New Roman" w:hAnsi="Cambria" w:cs="Times New Roman"/>
          <w:color w:val="575757"/>
          <w:sz w:val="27"/>
          <w:szCs w:val="27"/>
        </w:rPr>
        <w:t xml:space="preserve"> eyes?</w:t>
      </w:r>
    </w:p>
    <w:p w:rsidR="00356FB4" w:rsidRDefault="00356FB4" w:rsidP="007919D7"/>
    <w:sectPr w:rsidR="00356F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D7"/>
    <w:rsid w:val="00356FB4"/>
    <w:rsid w:val="00791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C4CEB"/>
  <w15:chartTrackingRefBased/>
  <w15:docId w15:val="{4677C82B-2849-4F04-BD9B-0894D9E2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4265635">
      <w:bodyDiv w:val="1"/>
      <w:marLeft w:val="0"/>
      <w:marRight w:val="0"/>
      <w:marTop w:val="0"/>
      <w:marBottom w:val="0"/>
      <w:divBdr>
        <w:top w:val="none" w:sz="0" w:space="0" w:color="auto"/>
        <w:left w:val="none" w:sz="0" w:space="0" w:color="auto"/>
        <w:bottom w:val="none" w:sz="0" w:space="0" w:color="auto"/>
        <w:right w:val="none" w:sz="0" w:space="0" w:color="auto"/>
      </w:divBdr>
      <w:divsChild>
        <w:div w:id="564996077">
          <w:marLeft w:val="0"/>
          <w:marRight w:val="0"/>
          <w:marTop w:val="0"/>
          <w:marBottom w:val="180"/>
          <w:divBdr>
            <w:top w:val="none" w:sz="0" w:space="0" w:color="auto"/>
            <w:left w:val="none" w:sz="0" w:space="0" w:color="auto"/>
            <w:bottom w:val="none" w:sz="0" w:space="0" w:color="auto"/>
            <w:right w:val="none" w:sz="0" w:space="0" w:color="auto"/>
          </w:divBdr>
        </w:div>
        <w:div w:id="857818339">
          <w:marLeft w:val="0"/>
          <w:marRight w:val="0"/>
          <w:marTop w:val="0"/>
          <w:marBottom w:val="18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Ebony L.</dc:creator>
  <cp:keywords/>
  <dc:description/>
  <cp:lastModifiedBy>Peterson, Ebony L.</cp:lastModifiedBy>
  <cp:revision>1</cp:revision>
  <dcterms:created xsi:type="dcterms:W3CDTF">2020-02-25T19:29:00Z</dcterms:created>
  <dcterms:modified xsi:type="dcterms:W3CDTF">2020-02-25T19:31:00Z</dcterms:modified>
</cp:coreProperties>
</file>